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F48" w:rsidRPr="00FF1F48" w:rsidRDefault="00FF1F48" w:rsidP="00FF1F48">
      <w:pPr>
        <w:spacing w:before="120" w:after="120" w:line="240" w:lineRule="auto"/>
        <w:jc w:val="center"/>
        <w:rPr>
          <w:rFonts w:ascii="Arial" w:eastAsia="Times New Roman" w:hAnsi="Arial" w:cs="Arial"/>
          <w:color w:val="000000"/>
          <w:sz w:val="26"/>
          <w:szCs w:val="26"/>
        </w:rPr>
      </w:pPr>
      <w:bookmarkStart w:id="0" w:name="i12913"/>
      <w:r w:rsidRPr="00FF1F48">
        <w:rPr>
          <w:rFonts w:ascii="Times New Roman" w:eastAsia="Times New Roman" w:hAnsi="Times New Roman" w:cs="Times New Roman"/>
          <w:b/>
          <w:bCs/>
          <w:color w:val="000000"/>
          <w:sz w:val="28"/>
          <w:szCs w:val="28"/>
        </w:rPr>
        <w:t>Федеральный закон от 22 июля 2008 г. N 159-ФЗ</w:t>
      </w:r>
      <w:bookmarkEnd w:id="0"/>
    </w:p>
    <w:p w:rsidR="00FF1F48" w:rsidRPr="00FF1F48" w:rsidRDefault="00FF1F48" w:rsidP="00FF1F48">
      <w:pPr>
        <w:spacing w:before="120" w:after="120" w:line="240" w:lineRule="auto"/>
        <w:jc w:val="center"/>
        <w:rPr>
          <w:rFonts w:ascii="Arial" w:eastAsia="Times New Roman" w:hAnsi="Arial" w:cs="Arial"/>
          <w:color w:val="000000"/>
          <w:sz w:val="26"/>
          <w:szCs w:val="26"/>
        </w:rPr>
      </w:pPr>
      <w:bookmarkStart w:id="1" w:name="i26544"/>
      <w:r w:rsidRPr="00FF1F48">
        <w:rPr>
          <w:rFonts w:ascii="Times New Roman" w:eastAsia="Times New Roman" w:hAnsi="Times New Roman" w:cs="Times New Roman"/>
          <w:b/>
          <w:bCs/>
          <w:color w:val="000000"/>
          <w:sz w:val="28"/>
          <w:szCs w:val="28"/>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bookmarkEnd w:id="1"/>
    </w:p>
    <w:p w:rsidR="00FF1F48" w:rsidRPr="00FF1F48" w:rsidRDefault="00FF1F48" w:rsidP="00FF1F48">
      <w:pPr>
        <w:spacing w:before="120" w:after="120" w:line="240" w:lineRule="auto"/>
        <w:jc w:val="center"/>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(с изменениями от 17 июля 2009 г., 2 июля 2010 г.)</w:t>
      </w:r>
    </w:p>
    <w:p w:rsidR="00FF1F48" w:rsidRPr="00FF1F48" w:rsidRDefault="00FF1F48" w:rsidP="00FF1F48">
      <w:pPr>
        <w:spacing w:before="120"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b/>
          <w:bCs/>
          <w:color w:val="000000"/>
          <w:sz w:val="24"/>
          <w:szCs w:val="24"/>
        </w:rPr>
        <w:t>Принят</w:t>
      </w:r>
      <w:proofErr w:type="gramEnd"/>
      <w:r w:rsidRPr="00FF1F48">
        <w:rPr>
          <w:rFonts w:ascii="Times New Roman" w:eastAsia="Times New Roman" w:hAnsi="Times New Roman" w:cs="Times New Roman"/>
          <w:b/>
          <w:bCs/>
          <w:color w:val="000000"/>
          <w:sz w:val="24"/>
          <w:szCs w:val="24"/>
        </w:rPr>
        <w:t xml:space="preserve"> Государственной Думой 4 июля 2008 года</w:t>
      </w:r>
    </w:p>
    <w:p w:rsidR="00FF1F48" w:rsidRPr="00FF1F48" w:rsidRDefault="00FF1F48" w:rsidP="00FF1F48">
      <w:pPr>
        <w:spacing w:after="0" w:line="240" w:lineRule="auto"/>
        <w:ind w:firstLine="284"/>
        <w:jc w:val="both"/>
        <w:outlineLvl w:val="4"/>
        <w:rPr>
          <w:rFonts w:ascii="Times New Roman" w:eastAsia="Times New Roman" w:hAnsi="Times New Roman" w:cs="Times New Roman"/>
          <w:b/>
          <w:bCs/>
          <w:color w:val="000000"/>
          <w:sz w:val="24"/>
          <w:szCs w:val="24"/>
        </w:rPr>
      </w:pPr>
      <w:proofErr w:type="gramStart"/>
      <w:r w:rsidRPr="00FF1F48">
        <w:rPr>
          <w:rFonts w:ascii="Times New Roman" w:eastAsia="Times New Roman" w:hAnsi="Times New Roman" w:cs="Times New Roman"/>
          <w:b/>
          <w:bCs/>
          <w:color w:val="000000"/>
          <w:sz w:val="24"/>
          <w:szCs w:val="24"/>
        </w:rPr>
        <w:t>Одобрен</w:t>
      </w:r>
      <w:proofErr w:type="gramEnd"/>
      <w:r w:rsidRPr="00FF1F48">
        <w:rPr>
          <w:rFonts w:ascii="Times New Roman" w:eastAsia="Times New Roman" w:hAnsi="Times New Roman" w:cs="Times New Roman"/>
          <w:b/>
          <w:bCs/>
          <w:color w:val="000000"/>
          <w:sz w:val="24"/>
          <w:szCs w:val="24"/>
        </w:rPr>
        <w:t xml:space="preserve"> Советом Федерации 11 июля 2008 года</w:t>
      </w:r>
    </w:p>
    <w:p w:rsidR="00FF1F48" w:rsidRPr="00FF1F48" w:rsidRDefault="00FF1F48" w:rsidP="00FF1F48">
      <w:pPr>
        <w:spacing w:before="120" w:after="120" w:line="240" w:lineRule="auto"/>
        <w:jc w:val="center"/>
        <w:rPr>
          <w:rFonts w:ascii="Arial" w:eastAsia="Times New Roman" w:hAnsi="Arial" w:cs="Arial"/>
          <w:color w:val="000000"/>
          <w:sz w:val="26"/>
          <w:szCs w:val="26"/>
        </w:rPr>
      </w:pPr>
      <w:r w:rsidRPr="00FF1F48">
        <w:rPr>
          <w:rFonts w:ascii="Times New Roman" w:eastAsia="Times New Roman" w:hAnsi="Times New Roman" w:cs="Times New Roman"/>
          <w:b/>
          <w:bCs/>
          <w:color w:val="000000"/>
          <w:sz w:val="24"/>
          <w:szCs w:val="24"/>
        </w:rPr>
        <w:t>Содержание</w:t>
      </w:r>
    </w:p>
    <w:tbl>
      <w:tblPr>
        <w:tblW w:w="0" w:type="auto"/>
        <w:jc w:val="center"/>
        <w:tblCellMar>
          <w:left w:w="0" w:type="dxa"/>
          <w:right w:w="0" w:type="dxa"/>
        </w:tblCellMar>
        <w:tblLook w:val="04A0"/>
      </w:tblPr>
      <w:tblGrid>
        <w:gridCol w:w="9571"/>
      </w:tblGrid>
      <w:tr w:rsidR="00FF1F48" w:rsidRPr="00FF1F48" w:rsidTr="00FF1F48">
        <w:trPr>
          <w:jc w:val="center"/>
        </w:trPr>
        <w:tc>
          <w:tcPr>
            <w:tcW w:w="9854" w:type="dxa"/>
            <w:tcMar>
              <w:top w:w="0" w:type="dxa"/>
              <w:left w:w="108" w:type="dxa"/>
              <w:bottom w:w="0" w:type="dxa"/>
              <w:right w:w="108" w:type="dxa"/>
            </w:tcMar>
            <w:hideMark/>
          </w:tcPr>
          <w:p w:rsidR="00FF1F48" w:rsidRPr="00FF1F48" w:rsidRDefault="00FF1F48" w:rsidP="00FF1F48">
            <w:pPr>
              <w:spacing w:after="0" w:line="240" w:lineRule="auto"/>
              <w:ind w:firstLine="284"/>
              <w:jc w:val="both"/>
              <w:rPr>
                <w:rFonts w:ascii="Arial" w:eastAsia="Times New Roman" w:hAnsi="Arial" w:cs="Arial"/>
                <w:sz w:val="26"/>
                <w:szCs w:val="26"/>
              </w:rPr>
            </w:pPr>
            <w:hyperlink r:id="rId4" w:anchor="i38899" w:history="1">
              <w:r w:rsidRPr="00FF1F48">
                <w:rPr>
                  <w:rFonts w:ascii="Times New Roman" w:eastAsia="Times New Roman" w:hAnsi="Times New Roman" w:cs="Times New Roman"/>
                  <w:color w:val="800080"/>
                  <w:u w:val="single"/>
                </w:rPr>
                <w:t>Статья 1. Отношения, регулируемые настоящим Федеральным законом</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5" w:anchor="i42699" w:history="1">
              <w:r w:rsidRPr="00FF1F48">
                <w:rPr>
                  <w:rFonts w:ascii="Times New Roman" w:eastAsia="Times New Roman" w:hAnsi="Times New Roman" w:cs="Times New Roman"/>
                  <w:color w:val="800080"/>
                  <w:u w:val="single"/>
                </w:rPr>
                <w:t>Статья 2. Особенности отчуждения арендуемого имущества</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6" w:anchor="i56104" w:history="1">
              <w:r w:rsidRPr="00FF1F48">
                <w:rPr>
                  <w:rFonts w:ascii="Times New Roman" w:eastAsia="Times New Roman" w:hAnsi="Times New Roman" w:cs="Times New Roman"/>
                  <w:color w:val="800080"/>
                  <w:u w:val="single"/>
                </w:rPr>
                <w:t>Статья 3. Преимущественное право на приобретение арендуемого имущества</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7" w:anchor="i75986" w:history="1">
              <w:r w:rsidRPr="00FF1F48">
                <w:rPr>
                  <w:rFonts w:ascii="Times New Roman" w:eastAsia="Times New Roman" w:hAnsi="Times New Roman" w:cs="Times New Roman"/>
                  <w:color w:val="800080"/>
                  <w:u w:val="single"/>
                </w:rPr>
                <w:t>Статья 4. Порядок реализации преимущественного права арендаторов на приобретение арендуемого имущества</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8" w:anchor="i87297" w:history="1">
              <w:r w:rsidRPr="00FF1F48">
                <w:rPr>
                  <w:rFonts w:ascii="Times New Roman" w:eastAsia="Times New Roman" w:hAnsi="Times New Roman" w:cs="Times New Roman"/>
                  <w:color w:val="800080"/>
                  <w:u w:val="single"/>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9" w:anchor="i102201" w:history="1">
              <w:r w:rsidRPr="00FF1F48">
                <w:rPr>
                  <w:rFonts w:ascii="Times New Roman" w:eastAsia="Times New Roman" w:hAnsi="Times New Roman" w:cs="Times New Roman"/>
                  <w:color w:val="800080"/>
                  <w:u w:val="single"/>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10" w:anchor="i117023" w:history="1">
              <w:r w:rsidRPr="00FF1F48">
                <w:rPr>
                  <w:rFonts w:ascii="Times New Roman" w:eastAsia="Times New Roman" w:hAnsi="Times New Roman" w:cs="Times New Roman"/>
                  <w:color w:val="800080"/>
                  <w:u w:val="single"/>
                </w:rPr>
                <w:t>Статья 7. О внесении изменения в Федеральный закон "О приватизации государственного и муниципального имущества"</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11" w:anchor="i125970" w:history="1">
              <w:r w:rsidRPr="00FF1F48">
                <w:rPr>
                  <w:rFonts w:ascii="Times New Roman" w:eastAsia="Times New Roman" w:hAnsi="Times New Roman" w:cs="Times New Roman"/>
                  <w:color w:val="800080"/>
                  <w:u w:val="single"/>
                </w:rPr>
                <w:t>Статья 8. О внесении изменений в Федеральный закон "О развитии малого и среднего предпринимательства в Российской Федерации"</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12" w:anchor="i138220" w:history="1">
              <w:r w:rsidRPr="00FF1F48">
                <w:rPr>
                  <w:rFonts w:ascii="Times New Roman" w:eastAsia="Times New Roman" w:hAnsi="Times New Roman" w:cs="Times New Roman"/>
                  <w:color w:val="800080"/>
                  <w:u w:val="single"/>
                </w:rPr>
                <w:t>Статья 9. Переходные положения</w:t>
              </w:r>
            </w:hyperlink>
          </w:p>
          <w:p w:rsidR="00FF1F48" w:rsidRPr="00FF1F48" w:rsidRDefault="00FF1F48" w:rsidP="00FF1F48">
            <w:pPr>
              <w:spacing w:after="0" w:line="240" w:lineRule="auto"/>
              <w:ind w:firstLine="284"/>
              <w:jc w:val="both"/>
              <w:rPr>
                <w:rFonts w:ascii="Arial" w:eastAsia="Times New Roman" w:hAnsi="Arial" w:cs="Arial"/>
                <w:sz w:val="26"/>
                <w:szCs w:val="26"/>
              </w:rPr>
            </w:pPr>
            <w:hyperlink r:id="rId13" w:anchor="i148026" w:history="1">
              <w:r w:rsidRPr="00FF1F48">
                <w:rPr>
                  <w:rFonts w:ascii="Times New Roman" w:eastAsia="Times New Roman" w:hAnsi="Times New Roman" w:cs="Times New Roman"/>
                  <w:color w:val="800080"/>
                  <w:u w:val="single"/>
                </w:rPr>
                <w:t>Статья 10. Вступление в силу настоящего Федерального закона</w:t>
              </w:r>
            </w:hyperlink>
          </w:p>
        </w:tc>
      </w:tr>
    </w:tbl>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2" w:name="i38899"/>
      <w:r w:rsidRPr="00FF1F48">
        <w:rPr>
          <w:rFonts w:ascii="Times New Roman" w:eastAsia="Times New Roman" w:hAnsi="Times New Roman" w:cs="Times New Roman"/>
          <w:b/>
          <w:bCs/>
          <w:sz w:val="24"/>
          <w:szCs w:val="24"/>
        </w:rPr>
        <w:t>Статья 1. Отношения, регулируемые настоящим Федеральным законом</w:t>
      </w:r>
      <w:bookmarkEnd w:id="2"/>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1. </w:t>
      </w:r>
      <w:proofErr w:type="gramStart"/>
      <w:r w:rsidRPr="00FF1F48">
        <w:rPr>
          <w:rFonts w:ascii="Times New Roman" w:eastAsia="Times New Roman" w:hAnsi="Times New Roman" w:cs="Times New Roman"/>
          <w:color w:val="000000"/>
          <w:sz w:val="24"/>
          <w:szCs w:val="24"/>
        </w:rPr>
        <w:t>Настоящий Федеральный закон регулирует отношения, возникающие в связи с отчуждением из государственной собственности субъектов Российской Федерации или из муниципальной собственности недвижимого имущества, арендуемого субъектами малого и среднего предпринимательства на день вступления в силу настоящего Федерального закона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Действие настоящего Федерального закона не распространяется </w:t>
      </w:r>
      <w:proofErr w:type="gramStart"/>
      <w:r w:rsidRPr="00FF1F48">
        <w:rPr>
          <w:rFonts w:ascii="Times New Roman" w:eastAsia="Times New Roman" w:hAnsi="Times New Roman" w:cs="Times New Roman"/>
          <w:color w:val="000000"/>
          <w:sz w:val="24"/>
          <w:szCs w:val="24"/>
        </w:rPr>
        <w:t>на</w:t>
      </w:r>
      <w:proofErr w:type="gramEnd"/>
      <w:r w:rsidRPr="00FF1F48">
        <w:rPr>
          <w:rFonts w:ascii="Times New Roman" w:eastAsia="Times New Roman" w:hAnsi="Times New Roman" w:cs="Times New Roman"/>
          <w:color w:val="000000"/>
          <w:sz w:val="24"/>
          <w:szCs w:val="24"/>
        </w:rPr>
        <w:t>:</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статьей 15 Федерального закона от 24 июля 2007 года </w:t>
      </w:r>
      <w:hyperlink r:id="rId14"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N 209-ФЗ</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отношения, возникающие при приватизации имущественных комплексов государственных или муниципальных унитарных предприятий;</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недвижимое имущество, принадлежащее государственным или муниципальным учреждениям на праве оперативного управления;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 недвижимое имущество, которое ограничено в обороте.</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законом от 21 декабря 2001 года </w:t>
      </w:r>
      <w:hyperlink r:id="rId15" w:tooltip="О приватизации государственного и муниципального имущества" w:history="1">
        <w:r w:rsidRPr="00FF1F48">
          <w:rPr>
            <w:rFonts w:ascii="Times New Roman" w:eastAsia="Times New Roman" w:hAnsi="Times New Roman" w:cs="Times New Roman"/>
            <w:color w:val="800080"/>
            <w:sz w:val="24"/>
            <w:szCs w:val="24"/>
            <w:u w:val="single"/>
          </w:rPr>
          <w:t>N 178-ФЗ</w:t>
        </w:r>
      </w:hyperlink>
      <w:r w:rsidRPr="00FF1F48">
        <w:rPr>
          <w:rFonts w:ascii="Times New Roman" w:eastAsia="Times New Roman" w:hAnsi="Times New Roman" w:cs="Times New Roman"/>
          <w:color w:val="000000"/>
          <w:sz w:val="24"/>
          <w:szCs w:val="24"/>
        </w:rPr>
        <w:t xml:space="preserve"> "О приватизации государственного и муниципального имущества" </w:t>
      </w:r>
      <w:r w:rsidRPr="00FF1F48">
        <w:rPr>
          <w:rFonts w:ascii="Times New Roman" w:eastAsia="Times New Roman" w:hAnsi="Times New Roman" w:cs="Times New Roman"/>
          <w:color w:val="000000"/>
          <w:sz w:val="24"/>
          <w:szCs w:val="24"/>
        </w:rPr>
        <w:lastRenderedPageBreak/>
        <w:t>(далее - Федеральный закон "О приватизации государственного и муниципального имущества").</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3" w:name="i42699"/>
      <w:r w:rsidRPr="00FF1F48">
        <w:rPr>
          <w:rFonts w:ascii="Times New Roman" w:eastAsia="Times New Roman" w:hAnsi="Times New Roman" w:cs="Times New Roman"/>
          <w:b/>
          <w:bCs/>
          <w:sz w:val="24"/>
          <w:szCs w:val="24"/>
        </w:rPr>
        <w:t>Статья 2. Особенности отчуждения арендуемого имущества</w:t>
      </w:r>
      <w:bookmarkEnd w:id="3"/>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В случае</w:t>
      </w:r>
      <w:proofErr w:type="gramStart"/>
      <w:r w:rsidRPr="00FF1F48">
        <w:rPr>
          <w:rFonts w:ascii="Times New Roman" w:eastAsia="Times New Roman" w:hAnsi="Times New Roman" w:cs="Times New Roman"/>
          <w:color w:val="000000"/>
          <w:sz w:val="24"/>
          <w:szCs w:val="24"/>
        </w:rPr>
        <w:t>,</w:t>
      </w:r>
      <w:proofErr w:type="gramEnd"/>
      <w:r w:rsidRPr="00FF1F48">
        <w:rPr>
          <w:rFonts w:ascii="Times New Roman" w:eastAsia="Times New Roman" w:hAnsi="Times New Roman" w:cs="Times New Roman"/>
          <w:color w:val="000000"/>
          <w:sz w:val="24"/>
          <w:szCs w:val="24"/>
        </w:rPr>
        <w:t xml:space="preserve"> если органом исполнительной власти субъекта Российской Федерации, органом местного самоуправления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нормативные правовые акты о планировании приватизации государственного и муниципального имущества может быть принято органом государственной власти субъекта Российской Федерации или органом местного самоуправления не ранее чем через тридцать дней после направления уведомления указанным координационным или совещательным органам.</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статьей 3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3. </w:t>
      </w:r>
      <w:proofErr w:type="gramStart"/>
      <w:r w:rsidRPr="00FF1F48">
        <w:rPr>
          <w:rFonts w:ascii="Times New Roman" w:eastAsia="Times New Roman" w:hAnsi="Times New Roman" w:cs="Times New Roman"/>
          <w:color w:val="000000"/>
          <w:sz w:val="24"/>
          <w:szCs w:val="24"/>
        </w:rPr>
        <w:t>Согласие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на совершение унитарным предприятием сделки, направленной на возмездное отчуждение такого имущества, дается не ранее чем через тридцать дней после направления указанным собственником уведомления координационным или совещательным органам в области развития малого и среднего предпринимательства (в случае, если такие органы созданы при соответствующих</w:t>
      </w:r>
      <w:proofErr w:type="gramEnd"/>
      <w:r w:rsidRPr="00FF1F48">
        <w:rPr>
          <w:rFonts w:ascii="Times New Roman" w:eastAsia="Times New Roman" w:hAnsi="Times New Roman" w:cs="Times New Roman"/>
          <w:color w:val="000000"/>
          <w:sz w:val="24"/>
          <w:szCs w:val="24"/>
        </w:rPr>
        <w:t xml:space="preserve"> </w:t>
      </w:r>
      <w:proofErr w:type="gramStart"/>
      <w:r w:rsidRPr="00FF1F48">
        <w:rPr>
          <w:rFonts w:ascii="Times New Roman" w:eastAsia="Times New Roman" w:hAnsi="Times New Roman" w:cs="Times New Roman"/>
          <w:color w:val="000000"/>
          <w:sz w:val="24"/>
          <w:szCs w:val="24"/>
        </w:rPr>
        <w:t>органе</w:t>
      </w:r>
      <w:proofErr w:type="gramEnd"/>
      <w:r w:rsidRPr="00FF1F48">
        <w:rPr>
          <w:rFonts w:ascii="Times New Roman" w:eastAsia="Times New Roman" w:hAnsi="Times New Roman" w:cs="Times New Roman"/>
          <w:color w:val="000000"/>
          <w:sz w:val="24"/>
          <w:szCs w:val="24"/>
        </w:rPr>
        <w:t xml:space="preserve"> исполнительной власти субъекта Российской Федерации и органе местного самоуправления) и арендатору или арендаторам такого имущества.</w:t>
      </w:r>
    </w:p>
    <w:p w:rsidR="00FF1F48" w:rsidRPr="00FF1F48" w:rsidRDefault="00FF1F48" w:rsidP="00FF1F48">
      <w:pPr>
        <w:spacing w:before="120" w:after="12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i/>
          <w:iCs/>
          <w:color w:val="000000"/>
          <w:sz w:val="20"/>
          <w:szCs w:val="20"/>
        </w:rPr>
        <w:t>Федеральным законом от 17 июля 2009 г.</w:t>
      </w:r>
      <w:r w:rsidRPr="00FF1F48">
        <w:rPr>
          <w:rFonts w:ascii="Times New Roman" w:eastAsia="Times New Roman" w:hAnsi="Times New Roman" w:cs="Times New Roman"/>
          <w:i/>
          <w:iCs/>
          <w:color w:val="000000"/>
          <w:sz w:val="20"/>
        </w:rPr>
        <w:t> </w:t>
      </w:r>
      <w:hyperlink r:id="rId16" w:tooltip="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 w:history="1">
        <w:r w:rsidRPr="00FF1F48">
          <w:rPr>
            <w:rFonts w:ascii="Times New Roman" w:eastAsia="Times New Roman" w:hAnsi="Times New Roman" w:cs="Times New Roman"/>
            <w:i/>
            <w:iCs/>
            <w:color w:val="800080"/>
            <w:sz w:val="20"/>
            <w:u w:val="single"/>
          </w:rPr>
          <w:t>N 149-ФЗ</w:t>
        </w:r>
      </w:hyperlink>
      <w:r w:rsidRPr="00FF1F48">
        <w:rPr>
          <w:rFonts w:ascii="Times New Roman" w:eastAsia="Times New Roman" w:hAnsi="Times New Roman" w:cs="Times New Roman"/>
          <w:i/>
          <w:iCs/>
          <w:color w:val="000000"/>
          <w:sz w:val="20"/>
        </w:rPr>
        <w:t> </w:t>
      </w:r>
      <w:r w:rsidRPr="00FF1F48">
        <w:rPr>
          <w:rFonts w:ascii="Times New Roman" w:eastAsia="Times New Roman" w:hAnsi="Times New Roman" w:cs="Times New Roman"/>
          <w:i/>
          <w:iCs/>
          <w:color w:val="000000"/>
          <w:sz w:val="20"/>
          <w:szCs w:val="20"/>
        </w:rPr>
        <w:t>в статью 3 настоящего Федерального закона внесены изменения</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4" w:name="i56104"/>
      <w:bookmarkStart w:id="5" w:name="i61650"/>
      <w:bookmarkEnd w:id="4"/>
      <w:bookmarkEnd w:id="5"/>
      <w:r w:rsidRPr="00FF1F48">
        <w:rPr>
          <w:rFonts w:ascii="Times New Roman" w:eastAsia="Times New Roman" w:hAnsi="Times New Roman" w:cs="Times New Roman"/>
          <w:b/>
          <w:bCs/>
          <w:sz w:val="24"/>
          <w:szCs w:val="24"/>
        </w:rPr>
        <w:t>Статья 3. Преимущественное право на приобретение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Субъекты малого и среднего предпринимательства, за исключением субъектов малого и среднего предпринимательства, указанных в части 3 статьи 14 </w:t>
      </w:r>
      <w:hyperlink r:id="rId17"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Федерального закона</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собственности субъекта Российской Федерации или муниципальной собственности пользуются</w:t>
      </w:r>
      <w:proofErr w:type="gramEnd"/>
      <w:r w:rsidRPr="00FF1F48">
        <w:rPr>
          <w:rFonts w:ascii="Times New Roman" w:eastAsia="Times New Roman" w:hAnsi="Times New Roman" w:cs="Times New Roman"/>
          <w:color w:val="000000"/>
          <w:sz w:val="24"/>
          <w:szCs w:val="24"/>
        </w:rPr>
        <w:t xml:space="preserve">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арендуемое имущество находится в их временном владении и (или) временном пользовании непрерывно в течение двух и более лет до дня вступления в силу настоящего Федерального закона в соответствии с договором или договорами аренды такого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частью 4 статьи 4 настоящего Федерального закона, а в случае, предусмотренном частью 2 статьи 9 настоящего Федерального закона, -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lastRenderedPageBreak/>
        <w:t>3) площадь арендуемых помещений не превышает установленные законами субъектов Российской Федерации предельные значения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4) арендуемое имущество не включено в утвержденный в соответствии с частью 4 статьи 18 </w:t>
      </w:r>
      <w:hyperlink r:id="rId18"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Федерального закона</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FF1F48" w:rsidRPr="00FF1F48" w:rsidRDefault="00FF1F48" w:rsidP="00FF1F48">
      <w:pPr>
        <w:spacing w:before="120" w:after="12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i/>
          <w:iCs/>
          <w:color w:val="000000"/>
          <w:sz w:val="20"/>
          <w:szCs w:val="20"/>
        </w:rPr>
        <w:t>Федеральным законом от 17 июля 2009 г.</w:t>
      </w:r>
      <w:r w:rsidRPr="00FF1F48">
        <w:rPr>
          <w:rFonts w:ascii="Times New Roman" w:eastAsia="Times New Roman" w:hAnsi="Times New Roman" w:cs="Times New Roman"/>
          <w:i/>
          <w:iCs/>
          <w:color w:val="000000"/>
          <w:sz w:val="20"/>
        </w:rPr>
        <w:t> </w:t>
      </w:r>
      <w:hyperlink r:id="rId19" w:tooltip="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 w:history="1">
        <w:r w:rsidRPr="00FF1F48">
          <w:rPr>
            <w:rFonts w:ascii="Times New Roman" w:eastAsia="Times New Roman" w:hAnsi="Times New Roman" w:cs="Times New Roman"/>
            <w:i/>
            <w:iCs/>
            <w:color w:val="800080"/>
            <w:sz w:val="20"/>
            <w:u w:val="single"/>
          </w:rPr>
          <w:t>N 149-ФЗ</w:t>
        </w:r>
      </w:hyperlink>
      <w:r w:rsidRPr="00FF1F48">
        <w:rPr>
          <w:rFonts w:ascii="Times New Roman" w:eastAsia="Times New Roman" w:hAnsi="Times New Roman" w:cs="Times New Roman"/>
          <w:i/>
          <w:iCs/>
          <w:color w:val="000000"/>
          <w:sz w:val="20"/>
        </w:rPr>
        <w:t> </w:t>
      </w:r>
      <w:r w:rsidRPr="00FF1F48">
        <w:rPr>
          <w:rFonts w:ascii="Times New Roman" w:eastAsia="Times New Roman" w:hAnsi="Times New Roman" w:cs="Times New Roman"/>
          <w:i/>
          <w:iCs/>
          <w:color w:val="000000"/>
          <w:sz w:val="20"/>
          <w:szCs w:val="20"/>
        </w:rPr>
        <w:t>в статью 4 настоящего Федерального закона внесены изменения</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6" w:name="i75986"/>
      <w:r w:rsidRPr="00FF1F48">
        <w:rPr>
          <w:rFonts w:ascii="Times New Roman" w:eastAsia="Times New Roman" w:hAnsi="Times New Roman" w:cs="Times New Roman"/>
          <w:b/>
          <w:bCs/>
          <w:sz w:val="24"/>
          <w:szCs w:val="24"/>
        </w:rPr>
        <w:t>Статья 4. Порядок реализации преимущественного права арендаторов на приобретение арендуемого имущества</w:t>
      </w:r>
      <w:bookmarkEnd w:id="6"/>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1. </w:t>
      </w:r>
      <w:proofErr w:type="gramStart"/>
      <w:r w:rsidRPr="00FF1F48">
        <w:rPr>
          <w:rFonts w:ascii="Times New Roman" w:eastAsia="Times New Roman" w:hAnsi="Times New Roman" w:cs="Times New Roman"/>
          <w:color w:val="000000"/>
          <w:sz w:val="24"/>
          <w:szCs w:val="24"/>
        </w:rPr>
        <w:t>Орган государственной власти субъектов Российской Федерации или орган местного самоуправления, уполномоченные на осуществление функций по приватизации имущества, находящегося в государственной собственности субъектов Российской Федерации или муниципальной собственности (далее - уполномоченный орган), в соответствии с нормативными правовыми актами субъектов Российской Федерации предусматривают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w:t>
      </w:r>
      <w:proofErr w:type="gramEnd"/>
      <w:r w:rsidRPr="00FF1F48">
        <w:rPr>
          <w:rFonts w:ascii="Times New Roman" w:eastAsia="Times New Roman" w:hAnsi="Times New Roman" w:cs="Times New Roman"/>
          <w:color w:val="000000"/>
          <w:sz w:val="24"/>
          <w:szCs w:val="24"/>
        </w:rPr>
        <w:t xml:space="preserve"> статьей 3 настоящего Федерального закона.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w:t>
      </w:r>
      <w:proofErr w:type="gramStart"/>
      <w:r w:rsidRPr="00FF1F48">
        <w:rPr>
          <w:rFonts w:ascii="Times New Roman" w:eastAsia="Times New Roman" w:hAnsi="Times New Roman" w:cs="Times New Roman"/>
          <w:color w:val="000000"/>
          <w:sz w:val="24"/>
          <w:szCs w:val="24"/>
        </w:rPr>
        <w:t>В течение десяти дней с даты принятия решения об условиях приватизации арендуемого имущества в порядке, установленном </w:t>
      </w:r>
      <w:hyperlink r:id="rId20" w:tooltip="О приватизации государственного и муниципального имущества" w:history="1">
        <w:r w:rsidRPr="00FF1F48">
          <w:rPr>
            <w:rFonts w:ascii="Times New Roman" w:eastAsia="Times New Roman" w:hAnsi="Times New Roman" w:cs="Times New Roman"/>
            <w:color w:val="800080"/>
            <w:sz w:val="24"/>
            <w:szCs w:val="24"/>
            <w:u w:val="single"/>
          </w:rPr>
          <w:t>Федеральным законом</w:t>
        </w:r>
      </w:hyperlink>
      <w:r w:rsidRPr="00FF1F48">
        <w:rPr>
          <w:rFonts w:ascii="Times New Roman" w:eastAsia="Times New Roman" w:hAnsi="Times New Roman" w:cs="Times New Roman"/>
          <w:color w:val="000000"/>
          <w:sz w:val="24"/>
          <w:szCs w:val="24"/>
        </w:rPr>
        <w:t>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статьей 3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FF1F48">
        <w:rPr>
          <w:rFonts w:ascii="Times New Roman" w:eastAsia="Times New Roman" w:hAnsi="Times New Roman" w:cs="Times New Roman"/>
          <w:color w:val="000000"/>
          <w:sz w:val="24"/>
          <w:szCs w:val="24"/>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3. </w:t>
      </w:r>
      <w:proofErr w:type="gramStart"/>
      <w:r w:rsidRPr="00FF1F48">
        <w:rPr>
          <w:rFonts w:ascii="Times New Roman" w:eastAsia="Times New Roman" w:hAnsi="Times New Roman" w:cs="Times New Roman"/>
          <w:color w:val="000000"/>
          <w:sz w:val="24"/>
          <w:szCs w:val="24"/>
        </w:rPr>
        <w:t>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r:id="rId21" w:anchor="i61650" w:tooltip="Преимущественное право на приобретение арендуемого имущества" w:history="1">
        <w:r w:rsidRPr="00FF1F48">
          <w:rPr>
            <w:rFonts w:ascii="Times New Roman" w:eastAsia="Times New Roman" w:hAnsi="Times New Roman" w:cs="Times New Roman"/>
            <w:color w:val="800080"/>
            <w:sz w:val="24"/>
            <w:szCs w:val="24"/>
            <w:u w:val="single"/>
          </w:rPr>
          <w:t>статьей 3</w:t>
        </w:r>
      </w:hyperlink>
      <w:r w:rsidRPr="00FF1F48">
        <w:rPr>
          <w:rFonts w:ascii="Times New Roman" w:eastAsia="Times New Roman" w:hAnsi="Times New Roman" w:cs="Times New Roman"/>
          <w:color w:val="000000"/>
          <w:sz w:val="24"/>
          <w:szCs w:val="24"/>
        </w:rPr>
        <w:t> настоящего Федерального закона требованиям,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w:t>
      </w:r>
      <w:proofErr w:type="gramEnd"/>
      <w:r w:rsidRPr="00FF1F48">
        <w:rPr>
          <w:rFonts w:ascii="Times New Roman" w:eastAsia="Times New Roman" w:hAnsi="Times New Roman" w:cs="Times New Roman"/>
          <w:color w:val="000000"/>
          <w:sz w:val="24"/>
          <w:szCs w:val="24"/>
        </w:rPr>
        <w:t xml:space="preserve"> </w:t>
      </w:r>
      <w:proofErr w:type="gramStart"/>
      <w:r w:rsidRPr="00FF1F48">
        <w:rPr>
          <w:rFonts w:ascii="Times New Roman" w:eastAsia="Times New Roman" w:hAnsi="Times New Roman" w:cs="Times New Roman"/>
          <w:color w:val="000000"/>
          <w:sz w:val="24"/>
          <w:szCs w:val="24"/>
        </w:rPr>
        <w:t>имущества, установленной с учетом его рыночной стоимости, определенной в соответствии с Федеральным законом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5. </w:t>
      </w:r>
      <w:proofErr w:type="gramStart"/>
      <w:r w:rsidRPr="00FF1F48">
        <w:rPr>
          <w:rFonts w:ascii="Times New Roman" w:eastAsia="Times New Roman" w:hAnsi="Times New Roman" w:cs="Times New Roman"/>
          <w:color w:val="000000"/>
          <w:sz w:val="24"/>
          <w:szCs w:val="24"/>
        </w:rPr>
        <w:t xml:space="preserve">При заключении договора купли-продажи арендуемого имущества необходимо наличие заявления субъекта малого или среднего предпринимательства о соответствии его </w:t>
      </w:r>
      <w:r w:rsidRPr="00FF1F48">
        <w:rPr>
          <w:rFonts w:ascii="Times New Roman" w:eastAsia="Times New Roman" w:hAnsi="Times New Roman" w:cs="Times New Roman"/>
          <w:color w:val="000000"/>
          <w:sz w:val="24"/>
          <w:szCs w:val="24"/>
        </w:rPr>
        <w:lastRenderedPageBreak/>
        <w:t>условиям отнесения к категориям субъектов малого и среднего предпринимательства, установленным статьей 4 </w:t>
      </w:r>
      <w:hyperlink r:id="rId22"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Федерального закона</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и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w:t>
      </w:r>
      <w:proofErr w:type="gramEnd"/>
      <w:r w:rsidRPr="00FF1F48">
        <w:rPr>
          <w:rFonts w:ascii="Times New Roman" w:eastAsia="Times New Roman" w:hAnsi="Times New Roman" w:cs="Times New Roman"/>
          <w:color w:val="000000"/>
          <w:sz w:val="24"/>
          <w:szCs w:val="24"/>
        </w:rPr>
        <w:t xml:space="preserve">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6. В любой день до истечения срока, установленного частью 4 настоящей статьи,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8. </w:t>
      </w:r>
      <w:proofErr w:type="gramStart"/>
      <w:r w:rsidRPr="00FF1F48">
        <w:rPr>
          <w:rFonts w:ascii="Times New Roman" w:eastAsia="Times New Roman" w:hAnsi="Times New Roman" w:cs="Times New Roman"/>
          <w:color w:val="000000"/>
          <w:sz w:val="24"/>
          <w:szCs w:val="24"/>
        </w:rPr>
        <w:t>Субъекты малого и среднего предпринимательства имеют право обжаловать в порядке, установленном законодательством Российской Федерации,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9. Субъекты малого и среднего предпринимательства утрачивают преимущественное право на приобретение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1) с момента отказа субъекта малого или среднего предпринимательства от заключения договора купли-продажи арендуемого имущества;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частью 9 настоящей статьи, уполномоченный орган в порядке, установленном законодательством Российской Федерации о приватизации, принимает одно из следующих решений:</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w:t>
      </w:r>
      <w:hyperlink r:id="rId23" w:tooltip="О приватизации государственного и муниципального имущества" w:history="1">
        <w:r w:rsidRPr="00FF1F48">
          <w:rPr>
            <w:rFonts w:ascii="Times New Roman" w:eastAsia="Times New Roman" w:hAnsi="Times New Roman" w:cs="Times New Roman"/>
            <w:color w:val="800080"/>
            <w:sz w:val="24"/>
            <w:szCs w:val="24"/>
            <w:u w:val="single"/>
          </w:rPr>
          <w:t>Федеральным законом</w:t>
        </w:r>
      </w:hyperlink>
      <w:r w:rsidRPr="00FF1F48">
        <w:rPr>
          <w:rFonts w:ascii="Times New Roman" w:eastAsia="Times New Roman" w:hAnsi="Times New Roman" w:cs="Times New Roman"/>
          <w:color w:val="000000"/>
          <w:sz w:val="24"/>
          <w:szCs w:val="24"/>
        </w:rPr>
        <w:t> "О приватизации государственного и муниципального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об отмене принятого решения об условиях приватизации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статьей 3 настоящего Федерального закона.</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7" w:name="i87297"/>
      <w:bookmarkStart w:id="8" w:name="i96456"/>
      <w:bookmarkEnd w:id="7"/>
      <w:bookmarkEnd w:id="8"/>
      <w:r w:rsidRPr="00FF1F48">
        <w:rPr>
          <w:rFonts w:ascii="Times New Roman" w:eastAsia="Times New Roman" w:hAnsi="Times New Roman" w:cs="Times New Roman"/>
          <w:b/>
          <w:bCs/>
          <w:sz w:val="24"/>
          <w:szCs w:val="24"/>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1. Оплата недвижимого имущества, находящегося в государственной собственности субъектов Российской Федерации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w:t>
      </w:r>
      <w:r w:rsidRPr="00FF1F48">
        <w:rPr>
          <w:rFonts w:ascii="Times New Roman" w:eastAsia="Times New Roman" w:hAnsi="Times New Roman" w:cs="Times New Roman"/>
          <w:color w:val="000000"/>
          <w:sz w:val="24"/>
          <w:szCs w:val="24"/>
        </w:rPr>
        <w:lastRenderedPageBreak/>
        <w:t>рассрочку.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w:t>
      </w:r>
      <w:proofErr w:type="gramStart"/>
      <w:r w:rsidRPr="00FF1F48">
        <w:rPr>
          <w:rFonts w:ascii="Times New Roman" w:eastAsia="Times New Roman" w:hAnsi="Times New Roman" w:cs="Times New Roman"/>
          <w:color w:val="000000"/>
          <w:sz w:val="24"/>
          <w:szCs w:val="24"/>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 Оплата приобретаемого в рассрочку арендуемого имущества может быть осуществлена досрочно на основании решения покупателя.</w:t>
      </w:r>
    </w:p>
    <w:p w:rsidR="00FF1F48" w:rsidRPr="00FF1F48" w:rsidRDefault="00FF1F48" w:rsidP="00FF1F48">
      <w:pPr>
        <w:spacing w:before="120" w:after="12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i/>
          <w:iCs/>
          <w:color w:val="000000"/>
          <w:sz w:val="20"/>
          <w:szCs w:val="20"/>
        </w:rPr>
        <w:t>Федеральным законом от 17 июля 2009 г.</w:t>
      </w:r>
      <w:r w:rsidRPr="00FF1F48">
        <w:rPr>
          <w:rFonts w:ascii="Times New Roman" w:eastAsia="Times New Roman" w:hAnsi="Times New Roman" w:cs="Times New Roman"/>
          <w:i/>
          <w:iCs/>
          <w:color w:val="000000"/>
          <w:sz w:val="20"/>
        </w:rPr>
        <w:t> </w:t>
      </w:r>
      <w:hyperlink r:id="rId24" w:tooltip="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 w:history="1">
        <w:r w:rsidRPr="00FF1F48">
          <w:rPr>
            <w:rFonts w:ascii="Times New Roman" w:eastAsia="Times New Roman" w:hAnsi="Times New Roman" w:cs="Times New Roman"/>
            <w:i/>
            <w:iCs/>
            <w:color w:val="800080"/>
            <w:sz w:val="20"/>
            <w:u w:val="single"/>
          </w:rPr>
          <w:t>N 149-ФЗ</w:t>
        </w:r>
      </w:hyperlink>
      <w:r w:rsidRPr="00FF1F48">
        <w:rPr>
          <w:rFonts w:ascii="Times New Roman" w:eastAsia="Times New Roman" w:hAnsi="Times New Roman" w:cs="Times New Roman"/>
          <w:i/>
          <w:iCs/>
          <w:color w:val="000000"/>
          <w:sz w:val="20"/>
        </w:rPr>
        <w:t> </w:t>
      </w:r>
      <w:r w:rsidRPr="00FF1F48">
        <w:rPr>
          <w:rFonts w:ascii="Times New Roman" w:eastAsia="Times New Roman" w:hAnsi="Times New Roman" w:cs="Times New Roman"/>
          <w:i/>
          <w:iCs/>
          <w:color w:val="000000"/>
          <w:sz w:val="20"/>
          <w:szCs w:val="20"/>
        </w:rPr>
        <w:t>часть 5 статьи 5 настоящего Федерального закона изложена в новой редакции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5. В случае</w:t>
      </w:r>
      <w:proofErr w:type="gramStart"/>
      <w:r w:rsidRPr="00FF1F48">
        <w:rPr>
          <w:rFonts w:ascii="Times New Roman" w:eastAsia="Times New Roman" w:hAnsi="Times New Roman" w:cs="Times New Roman"/>
          <w:color w:val="000000"/>
          <w:sz w:val="24"/>
          <w:szCs w:val="24"/>
        </w:rPr>
        <w:t>,</w:t>
      </w:r>
      <w:proofErr w:type="gramEnd"/>
      <w:r w:rsidRPr="00FF1F48">
        <w:rPr>
          <w:rFonts w:ascii="Times New Roman" w:eastAsia="Times New Roman" w:hAnsi="Times New Roman" w:cs="Times New Roman"/>
          <w:color w:val="000000"/>
          <w:sz w:val="24"/>
          <w:szCs w:val="24"/>
        </w:rPr>
        <w:t xml:space="preserve">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9" w:name="i102201"/>
      <w:r w:rsidRPr="00FF1F48">
        <w:rPr>
          <w:rFonts w:ascii="Times New Roman" w:eastAsia="Times New Roman" w:hAnsi="Times New Roman" w:cs="Times New Roman"/>
          <w:b/>
          <w:bCs/>
          <w:sz w:val="24"/>
          <w:szCs w:val="24"/>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bookmarkEnd w:id="9"/>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w:t>
      </w:r>
      <w:proofErr w:type="gramStart"/>
      <w:r w:rsidRPr="00FF1F48">
        <w:rPr>
          <w:rFonts w:ascii="Times New Roman" w:eastAsia="Times New Roman" w:hAnsi="Times New Roman" w:cs="Times New Roman"/>
          <w:color w:val="000000"/>
          <w:sz w:val="24"/>
          <w:szCs w:val="24"/>
        </w:rPr>
        <w:t>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r:id="rId25" w:anchor="i61650" w:tooltip="Преимущественное право на приобретение арендуемого имущества" w:history="1">
        <w:r w:rsidRPr="00FF1F48">
          <w:rPr>
            <w:rFonts w:ascii="Times New Roman" w:eastAsia="Times New Roman" w:hAnsi="Times New Roman" w:cs="Times New Roman"/>
            <w:color w:val="800080"/>
            <w:sz w:val="24"/>
            <w:szCs w:val="24"/>
            <w:u w:val="single"/>
          </w:rPr>
          <w:t>статьей 3</w:t>
        </w:r>
      </w:hyperlink>
      <w:r w:rsidRPr="00FF1F48">
        <w:rPr>
          <w:rFonts w:ascii="Times New Roman" w:eastAsia="Times New Roman" w:hAnsi="Times New Roman" w:cs="Times New Roman"/>
          <w:color w:val="000000"/>
          <w:sz w:val="24"/>
          <w:szCs w:val="24"/>
        </w:rPr>
        <w:t>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10" w:name="i117023"/>
      <w:r w:rsidRPr="00FF1F48">
        <w:rPr>
          <w:rFonts w:ascii="Times New Roman" w:eastAsia="Times New Roman" w:hAnsi="Times New Roman" w:cs="Times New Roman"/>
          <w:b/>
          <w:bCs/>
          <w:sz w:val="24"/>
          <w:szCs w:val="24"/>
        </w:rPr>
        <w:t>Статья 7. О внесении изменения в</w:t>
      </w:r>
      <w:r w:rsidRPr="00FF1F48">
        <w:rPr>
          <w:rFonts w:ascii="Times New Roman" w:eastAsia="Times New Roman" w:hAnsi="Times New Roman" w:cs="Times New Roman"/>
          <w:b/>
          <w:bCs/>
          <w:sz w:val="24"/>
        </w:rPr>
        <w:t> </w:t>
      </w:r>
      <w:bookmarkEnd w:id="10"/>
      <w:r w:rsidRPr="00FF1F48">
        <w:rPr>
          <w:rFonts w:ascii="Arial" w:eastAsia="Times New Roman" w:hAnsi="Arial" w:cs="Arial"/>
          <w:b/>
          <w:bCs/>
          <w:color w:val="000080"/>
          <w:sz w:val="26"/>
          <w:szCs w:val="26"/>
        </w:rPr>
        <w:fldChar w:fldCharType="begin"/>
      </w:r>
      <w:r w:rsidRPr="00FF1F48">
        <w:rPr>
          <w:rFonts w:ascii="Arial" w:eastAsia="Times New Roman" w:hAnsi="Arial" w:cs="Arial"/>
          <w:b/>
          <w:bCs/>
          <w:color w:val="000080"/>
          <w:sz w:val="26"/>
          <w:szCs w:val="26"/>
        </w:rPr>
        <w:instrText xml:space="preserve"> HYPERLINK "https://docplan.ru/Data1/9/9644/index.htm" \o "О приватизации государственного и муниципального имущества" </w:instrText>
      </w:r>
      <w:r w:rsidRPr="00FF1F48">
        <w:rPr>
          <w:rFonts w:ascii="Arial" w:eastAsia="Times New Roman" w:hAnsi="Arial" w:cs="Arial"/>
          <w:b/>
          <w:bCs/>
          <w:color w:val="000080"/>
          <w:sz w:val="26"/>
          <w:szCs w:val="26"/>
        </w:rPr>
        <w:fldChar w:fldCharType="separate"/>
      </w:r>
      <w:r w:rsidRPr="00FF1F48">
        <w:rPr>
          <w:rFonts w:ascii="Times New Roman" w:eastAsia="Times New Roman" w:hAnsi="Times New Roman" w:cs="Times New Roman"/>
          <w:b/>
          <w:bCs/>
          <w:color w:val="800080"/>
          <w:sz w:val="24"/>
          <w:u w:val="single"/>
        </w:rPr>
        <w:t>Федеральный закон</w:t>
      </w:r>
      <w:r w:rsidRPr="00FF1F48">
        <w:rPr>
          <w:rFonts w:ascii="Arial" w:eastAsia="Times New Roman" w:hAnsi="Arial" w:cs="Arial"/>
          <w:b/>
          <w:bCs/>
          <w:color w:val="000080"/>
          <w:sz w:val="26"/>
          <w:szCs w:val="26"/>
        </w:rPr>
        <w:fldChar w:fldCharType="end"/>
      </w:r>
      <w:r w:rsidRPr="00FF1F48">
        <w:rPr>
          <w:rFonts w:ascii="Times New Roman" w:eastAsia="Times New Roman" w:hAnsi="Times New Roman" w:cs="Times New Roman"/>
          <w:b/>
          <w:bCs/>
          <w:sz w:val="24"/>
        </w:rPr>
        <w:t> </w:t>
      </w:r>
      <w:r w:rsidRPr="00FF1F48">
        <w:rPr>
          <w:rFonts w:ascii="Times New Roman" w:eastAsia="Times New Roman" w:hAnsi="Times New Roman" w:cs="Times New Roman"/>
          <w:b/>
          <w:bCs/>
          <w:sz w:val="24"/>
          <w:szCs w:val="24"/>
        </w:rPr>
        <w:t>"О приватизации государственного и муниципального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Start"/>
      <w:r w:rsidRPr="00FF1F48">
        <w:rPr>
          <w:rFonts w:ascii="Times New Roman" w:eastAsia="Times New Roman" w:hAnsi="Times New Roman" w:cs="Times New Roman"/>
          <w:color w:val="000000"/>
          <w:sz w:val="24"/>
          <w:szCs w:val="24"/>
        </w:rPr>
        <w:t>Статью 3 Федерального закона от 21 декабря 2001 года </w:t>
      </w:r>
      <w:hyperlink r:id="rId26" w:tooltip="О приватизации государственного и муниципального имущества" w:history="1">
        <w:r w:rsidRPr="00FF1F48">
          <w:rPr>
            <w:rFonts w:ascii="Times New Roman" w:eastAsia="Times New Roman" w:hAnsi="Times New Roman" w:cs="Times New Roman"/>
            <w:color w:val="800080"/>
            <w:sz w:val="24"/>
            <w:szCs w:val="24"/>
            <w:u w:val="single"/>
          </w:rPr>
          <w:t>N 178-ФЗ</w:t>
        </w:r>
      </w:hyperlink>
      <w:r w:rsidRPr="00FF1F48">
        <w:rPr>
          <w:rFonts w:ascii="Times New Roman" w:eastAsia="Times New Roman" w:hAnsi="Times New Roman" w:cs="Times New Roman"/>
          <w:color w:val="000000"/>
          <w:sz w:val="24"/>
          <w:szCs w:val="24"/>
        </w:rPr>
        <w:t>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пунктом 5 следующего содержания:</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FF1F48">
        <w:rPr>
          <w:rFonts w:ascii="Times New Roman" w:eastAsia="Times New Roman" w:hAnsi="Times New Roman" w:cs="Times New Roman"/>
          <w:color w:val="000000"/>
          <w:sz w:val="24"/>
          <w:szCs w:val="24"/>
        </w:rPr>
        <w:t>.".</w:t>
      </w:r>
      <w:proofErr w:type="gramEnd"/>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11" w:name="i125970"/>
      <w:r w:rsidRPr="00FF1F48">
        <w:rPr>
          <w:rFonts w:ascii="Times New Roman" w:eastAsia="Times New Roman" w:hAnsi="Times New Roman" w:cs="Times New Roman"/>
          <w:b/>
          <w:bCs/>
          <w:sz w:val="24"/>
          <w:szCs w:val="24"/>
        </w:rPr>
        <w:t>Статья 8. О внесении изменений в</w:t>
      </w:r>
      <w:r w:rsidRPr="00FF1F48">
        <w:rPr>
          <w:rFonts w:ascii="Times New Roman" w:eastAsia="Times New Roman" w:hAnsi="Times New Roman" w:cs="Times New Roman"/>
          <w:b/>
          <w:bCs/>
          <w:sz w:val="24"/>
        </w:rPr>
        <w:t> </w:t>
      </w:r>
      <w:bookmarkEnd w:id="11"/>
      <w:r w:rsidRPr="00FF1F48">
        <w:rPr>
          <w:rFonts w:ascii="Arial" w:eastAsia="Times New Roman" w:hAnsi="Arial" w:cs="Arial"/>
          <w:b/>
          <w:bCs/>
          <w:color w:val="000080"/>
          <w:sz w:val="26"/>
          <w:szCs w:val="26"/>
        </w:rPr>
        <w:fldChar w:fldCharType="begin"/>
      </w:r>
      <w:r w:rsidRPr="00FF1F48">
        <w:rPr>
          <w:rFonts w:ascii="Arial" w:eastAsia="Times New Roman" w:hAnsi="Arial" w:cs="Arial"/>
          <w:b/>
          <w:bCs/>
          <w:color w:val="000080"/>
          <w:sz w:val="26"/>
          <w:szCs w:val="26"/>
        </w:rPr>
        <w:instrText xml:space="preserve"> HYPERLINK "https://docplan.ru/Data1/50/50746/index.htm" \o "О развитии малого и среднего предпринимательства в Российской Федерации" </w:instrText>
      </w:r>
      <w:r w:rsidRPr="00FF1F48">
        <w:rPr>
          <w:rFonts w:ascii="Arial" w:eastAsia="Times New Roman" w:hAnsi="Arial" w:cs="Arial"/>
          <w:b/>
          <w:bCs/>
          <w:color w:val="000080"/>
          <w:sz w:val="26"/>
          <w:szCs w:val="26"/>
        </w:rPr>
        <w:fldChar w:fldCharType="separate"/>
      </w:r>
      <w:r w:rsidRPr="00FF1F48">
        <w:rPr>
          <w:rFonts w:ascii="Times New Roman" w:eastAsia="Times New Roman" w:hAnsi="Times New Roman" w:cs="Times New Roman"/>
          <w:b/>
          <w:bCs/>
          <w:color w:val="800080"/>
          <w:sz w:val="24"/>
          <w:u w:val="single"/>
        </w:rPr>
        <w:t>Федеральный закон</w:t>
      </w:r>
      <w:r w:rsidRPr="00FF1F48">
        <w:rPr>
          <w:rFonts w:ascii="Arial" w:eastAsia="Times New Roman" w:hAnsi="Arial" w:cs="Arial"/>
          <w:b/>
          <w:bCs/>
          <w:color w:val="000080"/>
          <w:sz w:val="26"/>
          <w:szCs w:val="26"/>
        </w:rPr>
        <w:fldChar w:fldCharType="end"/>
      </w:r>
      <w:r w:rsidRPr="00FF1F48">
        <w:rPr>
          <w:rFonts w:ascii="Times New Roman" w:eastAsia="Times New Roman" w:hAnsi="Times New Roman" w:cs="Times New Roman"/>
          <w:b/>
          <w:bCs/>
          <w:sz w:val="24"/>
        </w:rPr>
        <w:t> </w:t>
      </w:r>
      <w:r w:rsidRPr="00FF1F48">
        <w:rPr>
          <w:rFonts w:ascii="Times New Roman" w:eastAsia="Times New Roman" w:hAnsi="Times New Roman" w:cs="Times New Roman"/>
          <w:b/>
          <w:bCs/>
          <w:sz w:val="24"/>
          <w:szCs w:val="24"/>
        </w:rPr>
        <w:t>"О развитии малого и среднего предпринимательства в Российской Федерации"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lastRenderedPageBreak/>
        <w:t>Внести в Федеральный закон от 24 июля 2007 года </w:t>
      </w:r>
      <w:hyperlink r:id="rId27"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N 209-ФЗ</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статью 9 дополнить пунктом 16 следующего содержания: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"16) формирование инфраструктуры поддержки субъектов малого и среднего предпринимательства и обеспечение ее деятельности</w:t>
      </w:r>
      <w:proofErr w:type="gramStart"/>
      <w:r w:rsidRPr="00FF1F48">
        <w:rPr>
          <w:rFonts w:ascii="Times New Roman" w:eastAsia="Times New Roman" w:hAnsi="Times New Roman" w:cs="Times New Roman"/>
          <w:color w:val="000000"/>
          <w:sz w:val="24"/>
          <w:szCs w:val="24"/>
        </w:rPr>
        <w:t>.";</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статью 13 дополнить частью 5 следующего содержания: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"5. </w:t>
      </w:r>
      <w:proofErr w:type="gramStart"/>
      <w:r w:rsidRPr="00FF1F48">
        <w:rPr>
          <w:rFonts w:ascii="Times New Roman" w:eastAsia="Times New Roman" w:hAnsi="Times New Roman" w:cs="Times New Roman"/>
          <w:color w:val="000000"/>
          <w:sz w:val="24"/>
          <w:szCs w:val="24"/>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в статье 18:</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а) часть 4 изложить в следующей редакции: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FF1F48">
        <w:rPr>
          <w:rFonts w:ascii="Times New Roman" w:eastAsia="Times New Roman" w:hAnsi="Times New Roman" w:cs="Times New Roman"/>
          <w:color w:val="000000"/>
          <w:sz w:val="24"/>
          <w:szCs w:val="24"/>
        </w:rPr>
        <w:t>.";</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proofErr w:type="gramEnd"/>
      <w:r w:rsidRPr="00FF1F48">
        <w:rPr>
          <w:rFonts w:ascii="Times New Roman" w:eastAsia="Times New Roman" w:hAnsi="Times New Roman" w:cs="Times New Roman"/>
          <w:color w:val="000000"/>
          <w:sz w:val="24"/>
          <w:szCs w:val="24"/>
        </w:rPr>
        <w:t>б) дополнить частями 4.1 и 4.2 следующего содержания: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"4.1. </w:t>
      </w:r>
      <w:proofErr w:type="gramStart"/>
      <w:r w:rsidRPr="00FF1F48">
        <w:rPr>
          <w:rFonts w:ascii="Times New Roman" w:eastAsia="Times New Roman" w:hAnsi="Times New Roman" w:cs="Times New Roman"/>
          <w:color w:val="000000"/>
          <w:sz w:val="24"/>
          <w:szCs w:val="24"/>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FF1F48">
        <w:rPr>
          <w:rFonts w:ascii="Times New Roman" w:eastAsia="Times New Roman" w:hAnsi="Times New Roman" w:cs="Times New Roman"/>
          <w:color w:val="000000"/>
          <w:sz w:val="24"/>
          <w:szCs w:val="24"/>
        </w:rPr>
        <w:t>.".</w:t>
      </w:r>
      <w:proofErr w:type="gramEnd"/>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12" w:name="i138220"/>
      <w:r w:rsidRPr="00FF1F48">
        <w:rPr>
          <w:rFonts w:ascii="Times New Roman" w:eastAsia="Times New Roman" w:hAnsi="Times New Roman" w:cs="Times New Roman"/>
          <w:b/>
          <w:bCs/>
          <w:sz w:val="24"/>
          <w:szCs w:val="24"/>
        </w:rPr>
        <w:t>Статья 9. Переходные положения</w:t>
      </w:r>
      <w:bookmarkEnd w:id="12"/>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В случае</w:t>
      </w:r>
      <w:proofErr w:type="gramStart"/>
      <w:r w:rsidRPr="00FF1F48">
        <w:rPr>
          <w:rFonts w:ascii="Times New Roman" w:eastAsia="Times New Roman" w:hAnsi="Times New Roman" w:cs="Times New Roman"/>
          <w:color w:val="000000"/>
          <w:sz w:val="24"/>
          <w:szCs w:val="24"/>
        </w:rPr>
        <w:t>,</w:t>
      </w:r>
      <w:proofErr w:type="gramEnd"/>
      <w:r w:rsidRPr="00FF1F48">
        <w:rPr>
          <w:rFonts w:ascii="Times New Roman" w:eastAsia="Times New Roman" w:hAnsi="Times New Roman" w:cs="Times New Roman"/>
          <w:color w:val="000000"/>
          <w:sz w:val="24"/>
          <w:szCs w:val="24"/>
        </w:rPr>
        <w:t xml:space="preserve"> если до 1 января 2009 года законом субъекта Российской Федерации не установлены предельные значения площади арендуемых помещений и срок рассрочки оплаты арендуемого имущества, предусмотренные соответственно </w:t>
      </w:r>
      <w:hyperlink r:id="rId28" w:anchor="i61650" w:tooltip="Преимущественное право на приобретение арендуемого имущества" w:history="1">
        <w:r w:rsidRPr="00FF1F48">
          <w:rPr>
            <w:rFonts w:ascii="Times New Roman" w:eastAsia="Times New Roman" w:hAnsi="Times New Roman" w:cs="Times New Roman"/>
            <w:color w:val="800080"/>
            <w:sz w:val="24"/>
            <w:szCs w:val="24"/>
            <w:u w:val="single"/>
          </w:rPr>
          <w:t>статьями 3</w:t>
        </w:r>
      </w:hyperlink>
      <w:r w:rsidRPr="00FF1F48">
        <w:rPr>
          <w:rFonts w:ascii="Times New Roman" w:eastAsia="Times New Roman" w:hAnsi="Times New Roman" w:cs="Times New Roman"/>
          <w:color w:val="000000"/>
          <w:sz w:val="24"/>
          <w:szCs w:val="24"/>
        </w:rPr>
        <w:t> и </w:t>
      </w:r>
      <w:hyperlink r:id="rId29" w:anchor="i96456" w:tooltip="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 w:history="1">
        <w:r w:rsidRPr="00FF1F48">
          <w:rPr>
            <w:rFonts w:ascii="Times New Roman" w:eastAsia="Times New Roman" w:hAnsi="Times New Roman" w:cs="Times New Roman"/>
            <w:color w:val="800080"/>
            <w:sz w:val="24"/>
            <w:szCs w:val="24"/>
            <w:u w:val="single"/>
          </w:rPr>
          <w:t>5</w:t>
        </w:r>
      </w:hyperlink>
      <w:r w:rsidRPr="00FF1F48">
        <w:rPr>
          <w:rFonts w:ascii="Times New Roman" w:eastAsia="Times New Roman" w:hAnsi="Times New Roman" w:cs="Times New Roman"/>
          <w:color w:val="000000"/>
          <w:sz w:val="24"/>
          <w:szCs w:val="24"/>
        </w:rPr>
        <w:t> настоящего Федерального закона, применяются предельные значения и срок рассрочки оплаты арендуемого имущества, установленные Правительством Российской Федерации. До 1 января 2009 года Правительство Российской Федерации устанавливает указанные предельные значения и срок рассрочки.</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w:t>
      </w:r>
      <w:proofErr w:type="gramStart"/>
      <w:r w:rsidRPr="00FF1F48">
        <w:rPr>
          <w:rFonts w:ascii="Times New Roman" w:eastAsia="Times New Roman" w:hAnsi="Times New Roman" w:cs="Times New Roman"/>
          <w:color w:val="000000"/>
          <w:sz w:val="24"/>
          <w:szCs w:val="24"/>
        </w:rPr>
        <w:t>Субъект малого или среднего предпринимательства, соответствующий установленным </w:t>
      </w:r>
      <w:hyperlink r:id="rId30" w:anchor="i61650" w:tooltip="Преимущественное право на приобретение арендуемого имущества" w:history="1">
        <w:r w:rsidRPr="00FF1F48">
          <w:rPr>
            <w:rFonts w:ascii="Times New Roman" w:eastAsia="Times New Roman" w:hAnsi="Times New Roman" w:cs="Times New Roman"/>
            <w:color w:val="800080"/>
            <w:sz w:val="24"/>
            <w:szCs w:val="24"/>
            <w:u w:val="single"/>
          </w:rPr>
          <w:t>статьей 3</w:t>
        </w:r>
      </w:hyperlink>
      <w:r w:rsidRPr="00FF1F48">
        <w:rPr>
          <w:rFonts w:ascii="Times New Roman" w:eastAsia="Times New Roman" w:hAnsi="Times New Roman" w:cs="Times New Roman"/>
          <w:color w:val="000000"/>
          <w:sz w:val="24"/>
          <w:szCs w:val="24"/>
        </w:rPr>
        <w:t xml:space="preserve"> настоящего Федерального закона требованиям (далее - заявитель), по своей инициативе вправе направить в уполномоченный орган заявление о соответствии условиям отнесения к категории субъектов малого или среднего </w:t>
      </w:r>
      <w:r w:rsidRPr="00FF1F48">
        <w:rPr>
          <w:rFonts w:ascii="Times New Roman" w:eastAsia="Times New Roman" w:hAnsi="Times New Roman" w:cs="Times New Roman"/>
          <w:color w:val="000000"/>
          <w:sz w:val="24"/>
          <w:szCs w:val="24"/>
        </w:rPr>
        <w:lastRenderedPageBreak/>
        <w:t>предпринимательства, установленным статьей 4 </w:t>
      </w:r>
      <w:hyperlink r:id="rId31"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Федерального закона</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и о реализации преимущественного права на приобретение арендуемого имущества (далее - заявление</w:t>
      </w:r>
      <w:proofErr w:type="gramEnd"/>
      <w:r w:rsidRPr="00FF1F48">
        <w:rPr>
          <w:rFonts w:ascii="Times New Roman" w:eastAsia="Times New Roman" w:hAnsi="Times New Roman" w:cs="Times New Roman"/>
          <w:color w:val="000000"/>
          <w:sz w:val="24"/>
          <w:szCs w:val="24"/>
        </w:rPr>
        <w:t xml:space="preserve">), </w:t>
      </w:r>
      <w:proofErr w:type="gramStart"/>
      <w:r w:rsidRPr="00FF1F48">
        <w:rPr>
          <w:rFonts w:ascii="Times New Roman" w:eastAsia="Times New Roman" w:hAnsi="Times New Roman" w:cs="Times New Roman"/>
          <w:color w:val="000000"/>
          <w:sz w:val="24"/>
          <w:szCs w:val="24"/>
        </w:rPr>
        <w:t>не включенного в утвержденный в соответствии с частью 4 статьи 18 </w:t>
      </w:r>
      <w:hyperlink r:id="rId32" w:tooltip="О развитии малого и среднего предпринимательства в Российской Федерации" w:history="1">
        <w:r w:rsidRPr="00FF1F48">
          <w:rPr>
            <w:rFonts w:ascii="Times New Roman" w:eastAsia="Times New Roman" w:hAnsi="Times New Roman" w:cs="Times New Roman"/>
            <w:color w:val="800080"/>
            <w:sz w:val="24"/>
            <w:szCs w:val="24"/>
            <w:u w:val="single"/>
          </w:rPr>
          <w:t>Федерального закона</w:t>
        </w:r>
      </w:hyperlink>
      <w:r w:rsidRPr="00FF1F48">
        <w:rPr>
          <w:rFonts w:ascii="Times New Roman" w:eastAsia="Times New Roman" w:hAnsi="Times New Roman" w:cs="Times New Roman"/>
          <w:color w:val="000000"/>
          <w:sz w:val="24"/>
          <w:szCs w:val="24"/>
        </w:rPr>
        <w:t>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w:t>
      </w:r>
      <w:proofErr w:type="gramEnd"/>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При получении заявления уполномоченные органы обязаны:</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1) обеспечить заключение договора на проведение оценки рыночной стоимости арендуемого имущества в порядке, установленном Федеральным законом "Об оценочной деятельности в Российской Федерации", в двухмесячный срок </w:t>
      </w:r>
      <w:proofErr w:type="gramStart"/>
      <w:r w:rsidRPr="00FF1F48">
        <w:rPr>
          <w:rFonts w:ascii="Times New Roman" w:eastAsia="Times New Roman" w:hAnsi="Times New Roman" w:cs="Times New Roman"/>
          <w:color w:val="000000"/>
          <w:sz w:val="24"/>
          <w:szCs w:val="24"/>
        </w:rPr>
        <w:t>с даты получения</w:t>
      </w:r>
      <w:proofErr w:type="gramEnd"/>
      <w:r w:rsidRPr="00FF1F48">
        <w:rPr>
          <w:rFonts w:ascii="Times New Roman" w:eastAsia="Times New Roman" w:hAnsi="Times New Roman" w:cs="Times New Roman"/>
          <w:color w:val="000000"/>
          <w:sz w:val="24"/>
          <w:szCs w:val="24"/>
        </w:rPr>
        <w:t xml:space="preserve"> заявления;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2) принять решение об условиях приватизации арендуемого имущества в двухнедельный срок </w:t>
      </w:r>
      <w:proofErr w:type="gramStart"/>
      <w:r w:rsidRPr="00FF1F48">
        <w:rPr>
          <w:rFonts w:ascii="Times New Roman" w:eastAsia="Times New Roman" w:hAnsi="Times New Roman" w:cs="Times New Roman"/>
          <w:color w:val="000000"/>
          <w:sz w:val="24"/>
          <w:szCs w:val="24"/>
        </w:rPr>
        <w:t>с даты принятия</w:t>
      </w:r>
      <w:proofErr w:type="gramEnd"/>
      <w:r w:rsidRPr="00FF1F48">
        <w:rPr>
          <w:rFonts w:ascii="Times New Roman" w:eastAsia="Times New Roman" w:hAnsi="Times New Roman" w:cs="Times New Roman"/>
          <w:color w:val="000000"/>
          <w:sz w:val="24"/>
          <w:szCs w:val="24"/>
        </w:rPr>
        <w:t xml:space="preserve"> отчета о его оценке;</w:t>
      </w:r>
    </w:p>
    <w:p w:rsidR="00FF1F48" w:rsidRPr="00FF1F48" w:rsidRDefault="00FF1F48" w:rsidP="00FF1F48">
      <w:pPr>
        <w:spacing w:before="120" w:after="12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i/>
          <w:iCs/>
          <w:color w:val="000000"/>
          <w:sz w:val="20"/>
          <w:szCs w:val="20"/>
        </w:rPr>
        <w:t>Федеральным законом от 17 июля 2009 г.</w:t>
      </w:r>
      <w:r w:rsidRPr="00FF1F48">
        <w:rPr>
          <w:rFonts w:ascii="Times New Roman" w:eastAsia="Times New Roman" w:hAnsi="Times New Roman" w:cs="Times New Roman"/>
          <w:i/>
          <w:iCs/>
          <w:color w:val="000000"/>
          <w:sz w:val="20"/>
        </w:rPr>
        <w:t> </w:t>
      </w:r>
      <w:hyperlink r:id="rId33" w:tooltip="О внесении изменений в Федеральный закон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 w:history="1">
        <w:r w:rsidRPr="00FF1F48">
          <w:rPr>
            <w:rFonts w:ascii="Times New Roman" w:eastAsia="Times New Roman" w:hAnsi="Times New Roman" w:cs="Times New Roman"/>
            <w:i/>
            <w:iCs/>
            <w:color w:val="800080"/>
            <w:sz w:val="20"/>
            <w:u w:val="single"/>
          </w:rPr>
          <w:t>N 149-ФЗ</w:t>
        </w:r>
      </w:hyperlink>
      <w:r w:rsidRPr="00FF1F48">
        <w:rPr>
          <w:rFonts w:ascii="Times New Roman" w:eastAsia="Times New Roman" w:hAnsi="Times New Roman" w:cs="Times New Roman"/>
          <w:i/>
          <w:iCs/>
          <w:color w:val="000000"/>
          <w:sz w:val="20"/>
        </w:rPr>
        <w:t> </w:t>
      </w:r>
      <w:r w:rsidRPr="00FF1F48">
        <w:rPr>
          <w:rFonts w:ascii="Times New Roman" w:eastAsia="Times New Roman" w:hAnsi="Times New Roman" w:cs="Times New Roman"/>
          <w:i/>
          <w:iCs/>
          <w:color w:val="000000"/>
          <w:sz w:val="20"/>
          <w:szCs w:val="20"/>
        </w:rPr>
        <w:t>в пункт 3 части 3 статьи 9 настоящего Федерального закона внесены изменения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 xml:space="preserve">3) направить заявителю проект договора купли-продажи арендуемого имущества в десятидневный срок </w:t>
      </w:r>
      <w:proofErr w:type="gramStart"/>
      <w:r w:rsidRPr="00FF1F48">
        <w:rPr>
          <w:rFonts w:ascii="Times New Roman" w:eastAsia="Times New Roman" w:hAnsi="Times New Roman" w:cs="Times New Roman"/>
          <w:color w:val="000000"/>
          <w:sz w:val="24"/>
          <w:szCs w:val="24"/>
        </w:rPr>
        <w:t>с даты принятия</w:t>
      </w:r>
      <w:proofErr w:type="gramEnd"/>
      <w:r w:rsidRPr="00FF1F48">
        <w:rPr>
          <w:rFonts w:ascii="Times New Roman" w:eastAsia="Times New Roman" w:hAnsi="Times New Roman" w:cs="Times New Roman"/>
          <w:color w:val="000000"/>
          <w:sz w:val="24"/>
          <w:szCs w:val="24"/>
        </w:rPr>
        <w:t xml:space="preserve"> решения об условиях приватизации арендуемого имущества.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4. В случае</w:t>
      </w:r>
      <w:proofErr w:type="gramStart"/>
      <w:r w:rsidRPr="00FF1F48">
        <w:rPr>
          <w:rFonts w:ascii="Times New Roman" w:eastAsia="Times New Roman" w:hAnsi="Times New Roman" w:cs="Times New Roman"/>
          <w:color w:val="000000"/>
          <w:sz w:val="24"/>
          <w:szCs w:val="24"/>
        </w:rPr>
        <w:t>,</w:t>
      </w:r>
      <w:proofErr w:type="gramEnd"/>
      <w:r w:rsidRPr="00FF1F48">
        <w:rPr>
          <w:rFonts w:ascii="Times New Roman" w:eastAsia="Times New Roman" w:hAnsi="Times New Roman" w:cs="Times New Roman"/>
          <w:color w:val="000000"/>
          <w:sz w:val="24"/>
          <w:szCs w:val="24"/>
        </w:rPr>
        <w:t xml:space="preserve"> если заявитель не соответствует установленным </w:t>
      </w:r>
      <w:hyperlink r:id="rId34" w:anchor="i61650" w:tooltip="Преимущественное право на приобретение арендуемого имущества" w:history="1">
        <w:r w:rsidRPr="00FF1F48">
          <w:rPr>
            <w:rFonts w:ascii="Times New Roman" w:eastAsia="Times New Roman" w:hAnsi="Times New Roman" w:cs="Times New Roman"/>
            <w:color w:val="800080"/>
            <w:sz w:val="24"/>
            <w:szCs w:val="24"/>
            <w:u w:val="single"/>
          </w:rPr>
          <w:t>статьей 3</w:t>
        </w:r>
      </w:hyperlink>
      <w:r w:rsidRPr="00FF1F48">
        <w:rPr>
          <w:rFonts w:ascii="Times New Roman" w:eastAsia="Times New Roman" w:hAnsi="Times New Roman" w:cs="Times New Roman"/>
          <w:color w:val="000000"/>
          <w:sz w:val="24"/>
          <w:szCs w:val="24"/>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FF1F48">
        <w:rPr>
          <w:rFonts w:ascii="Times New Roman" w:eastAsia="Times New Roman" w:hAnsi="Times New Roman" w:cs="Times New Roman"/>
          <w:color w:val="000000"/>
          <w:sz w:val="24"/>
          <w:szCs w:val="24"/>
        </w:rPr>
        <w:t>приобретении</w:t>
      </w:r>
      <w:proofErr w:type="gramEnd"/>
      <w:r w:rsidRPr="00FF1F48">
        <w:rPr>
          <w:rFonts w:ascii="Times New Roman" w:eastAsia="Times New Roman" w:hAnsi="Times New Roman" w:cs="Times New Roman"/>
          <w:color w:val="000000"/>
          <w:sz w:val="24"/>
          <w:szCs w:val="24"/>
        </w:rPr>
        <w:t xml:space="preserve"> арендуемого имущества.</w:t>
      </w:r>
    </w:p>
    <w:p w:rsidR="00FF1F48" w:rsidRPr="00FF1F48" w:rsidRDefault="00FF1F48" w:rsidP="00FF1F48">
      <w:pPr>
        <w:spacing w:before="108" w:after="108" w:line="240" w:lineRule="auto"/>
        <w:jc w:val="center"/>
        <w:outlineLvl w:val="1"/>
        <w:rPr>
          <w:rFonts w:ascii="Arial" w:eastAsia="Times New Roman" w:hAnsi="Arial" w:cs="Arial"/>
          <w:b/>
          <w:bCs/>
          <w:color w:val="000080"/>
          <w:sz w:val="26"/>
          <w:szCs w:val="26"/>
        </w:rPr>
      </w:pPr>
      <w:bookmarkStart w:id="13" w:name="i148026"/>
      <w:r w:rsidRPr="00FF1F48">
        <w:rPr>
          <w:rFonts w:ascii="Times New Roman" w:eastAsia="Times New Roman" w:hAnsi="Times New Roman" w:cs="Times New Roman"/>
          <w:b/>
          <w:bCs/>
          <w:sz w:val="24"/>
          <w:szCs w:val="24"/>
        </w:rPr>
        <w:t>Статья 10. Вступление в силу настоящего Федерального закона</w:t>
      </w:r>
      <w:bookmarkEnd w:id="13"/>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1. Настоящий Федеральный закон вступает в силу по истечении десяти дней после дня его официального опубликования, за исключением частей 2, 3 и 4 статьи 9 настоящего Федерального закона.</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 Части 2, 3 и 4 статьи 9 настоящего Федерального закона вступают в силу с 1 января 2009 года.</w:t>
      </w:r>
    </w:p>
    <w:p w:rsidR="00FF1F48" w:rsidRPr="00FF1F48" w:rsidRDefault="00FF1F48" w:rsidP="00FF1F48">
      <w:pPr>
        <w:spacing w:before="120" w:after="12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i/>
          <w:iCs/>
          <w:color w:val="000000"/>
          <w:sz w:val="20"/>
          <w:szCs w:val="20"/>
        </w:rPr>
        <w:t>Федеральным законом от 2 июля 2010 г.</w:t>
      </w:r>
      <w:r w:rsidRPr="00FF1F48">
        <w:rPr>
          <w:rFonts w:ascii="Times New Roman" w:eastAsia="Times New Roman" w:hAnsi="Times New Roman" w:cs="Times New Roman"/>
          <w:i/>
          <w:iCs/>
          <w:color w:val="000000"/>
          <w:sz w:val="20"/>
        </w:rPr>
        <w:t> </w:t>
      </w:r>
      <w:hyperlink r:id="rId35" w:tooltip="&quot;О внесении изменения в статью 10 Федерального закона &quo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 w:history="1">
        <w:r w:rsidRPr="00FF1F48">
          <w:rPr>
            <w:rFonts w:ascii="Times New Roman" w:eastAsia="Times New Roman" w:hAnsi="Times New Roman" w:cs="Times New Roman"/>
            <w:i/>
            <w:iCs/>
            <w:color w:val="800080"/>
            <w:sz w:val="20"/>
            <w:u w:val="single"/>
          </w:rPr>
          <w:t>N 150-ФЗ</w:t>
        </w:r>
      </w:hyperlink>
      <w:r w:rsidRPr="00FF1F48">
        <w:rPr>
          <w:rFonts w:ascii="Times New Roman" w:eastAsia="Times New Roman" w:hAnsi="Times New Roman" w:cs="Times New Roman"/>
          <w:i/>
          <w:iCs/>
          <w:color w:val="000000"/>
          <w:sz w:val="20"/>
        </w:rPr>
        <w:t> </w:t>
      </w:r>
      <w:r w:rsidRPr="00FF1F48">
        <w:rPr>
          <w:rFonts w:ascii="Times New Roman" w:eastAsia="Times New Roman" w:hAnsi="Times New Roman" w:cs="Times New Roman"/>
          <w:i/>
          <w:iCs/>
          <w:color w:val="000000"/>
          <w:sz w:val="20"/>
          <w:szCs w:val="20"/>
        </w:rPr>
        <w:t>в часть 3 статьи 10 настоящего Федерального закона внесены изменения</w:t>
      </w:r>
    </w:p>
    <w:p w:rsidR="00FF1F48" w:rsidRPr="00FF1F48" w:rsidRDefault="00FF1F48" w:rsidP="00FF1F48">
      <w:pPr>
        <w:spacing w:after="0" w:line="240" w:lineRule="auto"/>
        <w:ind w:firstLine="284"/>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3. Статьи 1 - 6 и 9 настоящего Федерального закона действуют до 1 июля 2013 года.</w:t>
      </w:r>
    </w:p>
    <w:p w:rsidR="00FF1F48" w:rsidRPr="00FF1F48" w:rsidRDefault="00FF1F48" w:rsidP="00FF1F48">
      <w:pPr>
        <w:spacing w:before="120" w:after="120" w:line="240" w:lineRule="auto"/>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Президент Российской Федерации Д. Медведев</w:t>
      </w:r>
    </w:p>
    <w:p w:rsidR="00FF1F48" w:rsidRPr="00FF1F48" w:rsidRDefault="00FF1F48" w:rsidP="00FF1F48">
      <w:pPr>
        <w:spacing w:before="120" w:after="0" w:line="240" w:lineRule="auto"/>
        <w:ind w:firstLine="360"/>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Москва, Кремль</w:t>
      </w:r>
    </w:p>
    <w:p w:rsidR="00FF1F48" w:rsidRPr="00FF1F48" w:rsidRDefault="00FF1F48" w:rsidP="00FF1F48">
      <w:pPr>
        <w:spacing w:after="0" w:line="240" w:lineRule="auto"/>
        <w:ind w:firstLine="360"/>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22 июля 2008 года</w:t>
      </w:r>
    </w:p>
    <w:p w:rsidR="00FF1F48" w:rsidRPr="00FF1F48" w:rsidRDefault="00FF1F48" w:rsidP="00FF1F48">
      <w:pPr>
        <w:spacing w:after="120" w:line="240" w:lineRule="auto"/>
        <w:ind w:firstLine="360"/>
        <w:jc w:val="both"/>
        <w:rPr>
          <w:rFonts w:ascii="Arial" w:eastAsia="Times New Roman" w:hAnsi="Arial" w:cs="Arial"/>
          <w:color w:val="000000"/>
          <w:sz w:val="26"/>
          <w:szCs w:val="26"/>
        </w:rPr>
      </w:pPr>
      <w:r w:rsidRPr="00FF1F48">
        <w:rPr>
          <w:rFonts w:ascii="Times New Roman" w:eastAsia="Times New Roman" w:hAnsi="Times New Roman" w:cs="Times New Roman"/>
          <w:color w:val="000000"/>
          <w:sz w:val="24"/>
          <w:szCs w:val="24"/>
        </w:rPr>
        <w:t>N 159-ФЗ</w:t>
      </w:r>
    </w:p>
    <w:p w:rsidR="00723958" w:rsidRDefault="00723958"/>
    <w:sectPr w:rsidR="007239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F1F48"/>
    <w:rsid w:val="00723958"/>
    <w:rsid w:val="00FF1F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F1F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5">
    <w:name w:val="heading 5"/>
    <w:basedOn w:val="a"/>
    <w:link w:val="50"/>
    <w:uiPriority w:val="9"/>
    <w:qFormat/>
    <w:rsid w:val="00FF1F4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1F48"/>
    <w:rPr>
      <w:rFonts w:ascii="Times New Roman" w:eastAsia="Times New Roman" w:hAnsi="Times New Roman" w:cs="Times New Roman"/>
      <w:b/>
      <w:bCs/>
      <w:sz w:val="36"/>
      <w:szCs w:val="36"/>
    </w:rPr>
  </w:style>
  <w:style w:type="character" w:customStyle="1" w:styleId="50">
    <w:name w:val="Заголовок 5 Знак"/>
    <w:basedOn w:val="a0"/>
    <w:link w:val="5"/>
    <w:uiPriority w:val="9"/>
    <w:rsid w:val="00FF1F48"/>
    <w:rPr>
      <w:rFonts w:ascii="Times New Roman" w:eastAsia="Times New Roman" w:hAnsi="Times New Roman" w:cs="Times New Roman"/>
      <w:b/>
      <w:bCs/>
      <w:sz w:val="20"/>
      <w:szCs w:val="20"/>
    </w:rPr>
  </w:style>
  <w:style w:type="paragraph" w:styleId="1">
    <w:name w:val="toc 1"/>
    <w:basedOn w:val="a"/>
    <w:autoRedefine/>
    <w:uiPriority w:val="39"/>
    <w:unhideWhenUsed/>
    <w:rsid w:val="00FF1F48"/>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F1F48"/>
    <w:rPr>
      <w:color w:val="0000FF"/>
      <w:u w:val="single"/>
    </w:rPr>
  </w:style>
  <w:style w:type="character" w:customStyle="1" w:styleId="apple-converted-space">
    <w:name w:val="apple-converted-space"/>
    <w:basedOn w:val="a0"/>
    <w:rsid w:val="00FF1F48"/>
  </w:style>
  <w:style w:type="paragraph" w:customStyle="1" w:styleId="ae">
    <w:name w:val="ae"/>
    <w:basedOn w:val="a"/>
    <w:rsid w:val="00FF1F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3536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plan.ru/Data1/53/53770/index.htm" TargetMode="External"/><Relationship Id="rId13" Type="http://schemas.openxmlformats.org/officeDocument/2006/relationships/hyperlink" Target="https://docplan.ru/Data1/53/53770/index.htm" TargetMode="External"/><Relationship Id="rId18" Type="http://schemas.openxmlformats.org/officeDocument/2006/relationships/hyperlink" Target="https://docplan.ru/Data1/50/50746/index.htm" TargetMode="External"/><Relationship Id="rId26" Type="http://schemas.openxmlformats.org/officeDocument/2006/relationships/hyperlink" Target="https://docplan.ru/Data1/9/9644/index.htm" TargetMode="External"/><Relationship Id="rId3" Type="http://schemas.openxmlformats.org/officeDocument/2006/relationships/webSettings" Target="webSettings.xml"/><Relationship Id="rId21" Type="http://schemas.openxmlformats.org/officeDocument/2006/relationships/hyperlink" Target="https://docplan.ru/Data1/53/53770/index.htm" TargetMode="External"/><Relationship Id="rId34" Type="http://schemas.openxmlformats.org/officeDocument/2006/relationships/hyperlink" Target="https://docplan.ru/Data1/53/53770/index.htm" TargetMode="External"/><Relationship Id="rId7" Type="http://schemas.openxmlformats.org/officeDocument/2006/relationships/hyperlink" Target="https://docplan.ru/Data1/53/53770/index.htm" TargetMode="External"/><Relationship Id="rId12" Type="http://schemas.openxmlformats.org/officeDocument/2006/relationships/hyperlink" Target="https://docplan.ru/Data1/53/53770/index.htm" TargetMode="External"/><Relationship Id="rId17" Type="http://schemas.openxmlformats.org/officeDocument/2006/relationships/hyperlink" Target="https://docplan.ru/Data1/50/50746/index.htm" TargetMode="External"/><Relationship Id="rId25" Type="http://schemas.openxmlformats.org/officeDocument/2006/relationships/hyperlink" Target="https://docplan.ru/Data1/53/53770/index.htm" TargetMode="External"/><Relationship Id="rId33" Type="http://schemas.openxmlformats.org/officeDocument/2006/relationships/hyperlink" Target="https://docplan.ru/Data1/53/53770/index14892.htm" TargetMode="External"/><Relationship Id="rId2" Type="http://schemas.openxmlformats.org/officeDocument/2006/relationships/settings" Target="settings.xml"/><Relationship Id="rId16" Type="http://schemas.openxmlformats.org/officeDocument/2006/relationships/hyperlink" Target="https://docplan.ru/Data1/53/53770/index14892.htm" TargetMode="External"/><Relationship Id="rId20" Type="http://schemas.openxmlformats.org/officeDocument/2006/relationships/hyperlink" Target="https://docplan.ru/Data1/9/9644/index.htm" TargetMode="External"/><Relationship Id="rId29" Type="http://schemas.openxmlformats.org/officeDocument/2006/relationships/hyperlink" Target="https://docplan.ru/Data1/53/53770/index.htm" TargetMode="External"/><Relationship Id="rId1" Type="http://schemas.openxmlformats.org/officeDocument/2006/relationships/styles" Target="styles.xml"/><Relationship Id="rId6" Type="http://schemas.openxmlformats.org/officeDocument/2006/relationships/hyperlink" Target="https://docplan.ru/Data1/53/53770/index.htm" TargetMode="External"/><Relationship Id="rId11" Type="http://schemas.openxmlformats.org/officeDocument/2006/relationships/hyperlink" Target="https://docplan.ru/Data1/53/53770/index.htm" TargetMode="External"/><Relationship Id="rId24" Type="http://schemas.openxmlformats.org/officeDocument/2006/relationships/hyperlink" Target="https://docplan.ru/Data1/53/53770/index14892.htm" TargetMode="External"/><Relationship Id="rId32" Type="http://schemas.openxmlformats.org/officeDocument/2006/relationships/hyperlink" Target="https://docplan.ru/Data1/50/50746/index.htm" TargetMode="External"/><Relationship Id="rId37" Type="http://schemas.openxmlformats.org/officeDocument/2006/relationships/theme" Target="theme/theme1.xml"/><Relationship Id="rId5" Type="http://schemas.openxmlformats.org/officeDocument/2006/relationships/hyperlink" Target="https://docplan.ru/Data1/53/53770/index.htm" TargetMode="External"/><Relationship Id="rId15" Type="http://schemas.openxmlformats.org/officeDocument/2006/relationships/hyperlink" Target="https://docplan.ru/Data1/9/9644/index.htm" TargetMode="External"/><Relationship Id="rId23" Type="http://schemas.openxmlformats.org/officeDocument/2006/relationships/hyperlink" Target="https://docplan.ru/Data1/9/9644/index.htm" TargetMode="External"/><Relationship Id="rId28" Type="http://schemas.openxmlformats.org/officeDocument/2006/relationships/hyperlink" Target="https://docplan.ru/Data1/53/53770/index.htm" TargetMode="External"/><Relationship Id="rId36" Type="http://schemas.openxmlformats.org/officeDocument/2006/relationships/fontTable" Target="fontTable.xml"/><Relationship Id="rId10" Type="http://schemas.openxmlformats.org/officeDocument/2006/relationships/hyperlink" Target="https://docplan.ru/Data1/53/53770/index.htm" TargetMode="External"/><Relationship Id="rId19" Type="http://schemas.openxmlformats.org/officeDocument/2006/relationships/hyperlink" Target="https://docplan.ru/Data1/53/53770/index14892.htm" TargetMode="External"/><Relationship Id="rId31" Type="http://schemas.openxmlformats.org/officeDocument/2006/relationships/hyperlink" Target="https://docplan.ru/Data1/50/50746/index.htm" TargetMode="External"/><Relationship Id="rId4" Type="http://schemas.openxmlformats.org/officeDocument/2006/relationships/hyperlink" Target="https://docplan.ru/Data1/53/53770/index.htm" TargetMode="External"/><Relationship Id="rId9" Type="http://schemas.openxmlformats.org/officeDocument/2006/relationships/hyperlink" Target="https://docplan.ru/Data1/53/53770/index.htm" TargetMode="External"/><Relationship Id="rId14" Type="http://schemas.openxmlformats.org/officeDocument/2006/relationships/hyperlink" Target="https://docplan.ru/Data1/50/50746/index.htm" TargetMode="External"/><Relationship Id="rId22" Type="http://schemas.openxmlformats.org/officeDocument/2006/relationships/hyperlink" Target="https://docplan.ru/Data1/50/50746/index.htm" TargetMode="External"/><Relationship Id="rId27" Type="http://schemas.openxmlformats.org/officeDocument/2006/relationships/hyperlink" Target="https://docplan.ru/Data1/50/50746/index.htm" TargetMode="External"/><Relationship Id="rId30" Type="http://schemas.openxmlformats.org/officeDocument/2006/relationships/hyperlink" Target="https://docplan.ru/Data1/53/53770/index.htm" TargetMode="External"/><Relationship Id="rId35" Type="http://schemas.openxmlformats.org/officeDocument/2006/relationships/hyperlink" Target="https://docplan.ru/Data1/53/53770/index16135.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4188</Words>
  <Characters>23872</Characters>
  <Application>Microsoft Office Word</Application>
  <DocSecurity>0</DocSecurity>
  <Lines>198</Lines>
  <Paragraphs>56</Paragraphs>
  <ScaleCrop>false</ScaleCrop>
  <Company>Microsoft</Company>
  <LinksUpToDate>false</LinksUpToDate>
  <CharactersWithSpaces>28004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2018-12-26T08:23:00Z</dcterms:created>
  <dcterms:modified xsi:type="dcterms:W3CDTF">2018-12-26T08:24:00Z</dcterms:modified>
</cp:coreProperties>
</file>